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6300"/>
        <w:gridCol w:w="1219"/>
      </w:tblGrid>
      <w:tr w:rsidR="009D17C1" w:rsidTr="009D17C1">
        <w:tc>
          <w:tcPr>
            <w:tcW w:w="9247" w:type="dxa"/>
            <w:gridSpan w:val="3"/>
            <w:tcBorders>
              <w:top w:val="double" w:sz="6" w:space="0" w:color="auto"/>
              <w:bottom w:val="nil"/>
            </w:tcBorders>
            <w:shd w:val="clear" w:color="000000" w:fill="CCCCCC"/>
          </w:tcPr>
          <w:p w:rsidR="009D17C1" w:rsidRPr="000941D9" w:rsidRDefault="009D17C1" w:rsidP="00E26872">
            <w:pPr>
              <w:tabs>
                <w:tab w:val="left" w:pos="9720"/>
              </w:tabs>
              <w:spacing w:after="120"/>
              <w:rPr>
                <w:b/>
                <w:sz w:val="48"/>
              </w:rPr>
            </w:pPr>
            <w:r>
              <w:rPr>
                <w:b/>
                <w:sz w:val="48"/>
              </w:rPr>
              <w:t>Ellipsis and Substitution: So/Too, Neither/Not Either</w:t>
            </w:r>
          </w:p>
        </w:tc>
      </w:tr>
      <w:tr w:rsidR="009D17C1" w:rsidTr="009D17C1"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9D17C1" w:rsidRDefault="009D17C1" w:rsidP="00E26872">
            <w:pPr>
              <w:tabs>
                <w:tab w:val="left" w:pos="9720"/>
              </w:tabs>
            </w:pPr>
          </w:p>
        </w:tc>
        <w:tc>
          <w:tcPr>
            <w:tcW w:w="751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9D17C1" w:rsidRDefault="009D17C1" w:rsidP="00E26872">
            <w:pPr>
              <w:tabs>
                <w:tab w:val="left" w:pos="9720"/>
              </w:tabs>
            </w:pPr>
          </w:p>
        </w:tc>
      </w:tr>
      <w:tr w:rsidR="009D17C1" w:rsidTr="009D17C1">
        <w:tc>
          <w:tcPr>
            <w:tcW w:w="172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9D17C1" w:rsidRDefault="009D17C1" w:rsidP="00E26872">
            <w:pPr>
              <w:tabs>
                <w:tab w:val="left" w:pos="9720"/>
              </w:tabs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707390</wp:posOffset>
                      </wp:positionV>
                      <wp:extent cx="4023360" cy="0"/>
                      <wp:effectExtent l="11430" t="5715" r="13335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23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BD049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9pt,55.7pt" to="396.7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dTr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eTqeTGZ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" o:allowincell="f"/>
                  </w:pict>
                </mc:Fallback>
              </mc:AlternateContent>
            </w:r>
            <w:r>
              <w:rPr>
                <w:b/>
              </w:rPr>
              <w:t>FORM</w:t>
            </w:r>
          </w:p>
        </w:tc>
        <w:tc>
          <w:tcPr>
            <w:tcW w:w="6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17C1" w:rsidRDefault="009D17C1" w:rsidP="00E26872">
            <w:pPr>
              <w:tabs>
                <w:tab w:val="left" w:pos="9720"/>
              </w:tabs>
            </w:pPr>
          </w:p>
          <w:p w:rsidR="009D17C1" w:rsidRDefault="009D17C1" w:rsidP="00E26872">
            <w:pPr>
              <w:tabs>
                <w:tab w:val="left" w:pos="9720"/>
              </w:tabs>
            </w:pPr>
            <w:r>
              <w:rPr>
                <w:i/>
              </w:rPr>
              <w:t xml:space="preserve"> </w:t>
            </w:r>
            <w:r>
              <w:t xml:space="preserve">                </w:t>
            </w:r>
            <w:r>
              <w:rPr>
                <w:b/>
              </w:rPr>
              <w:t>so</w:t>
            </w:r>
            <w:r>
              <w:t xml:space="preserve">       +   </w:t>
            </w:r>
            <w:r>
              <w:rPr>
                <w:smallCaps/>
              </w:rPr>
              <w:t>auxiliary verb    +   subject</w:t>
            </w:r>
          </w:p>
          <w:p w:rsidR="009D17C1" w:rsidRDefault="009D17C1" w:rsidP="00E26872">
            <w:pPr>
              <w:tabs>
                <w:tab w:val="left" w:pos="9720"/>
              </w:tabs>
            </w:pPr>
            <w:r>
              <w:t xml:space="preserve">            </w:t>
            </w:r>
            <w:r>
              <w:rPr>
                <w:smallCaps/>
              </w:rPr>
              <w:t>subject  +    auxiliary verb</w:t>
            </w:r>
            <w:r>
              <w:t xml:space="preserve">   +     </w:t>
            </w:r>
            <w:r>
              <w:rPr>
                <w:b/>
              </w:rPr>
              <w:t>too</w:t>
            </w:r>
          </w:p>
          <w:p w:rsidR="009D17C1" w:rsidRDefault="009D17C1" w:rsidP="00E26872">
            <w:pPr>
              <w:tabs>
                <w:tab w:val="left" w:pos="9720"/>
              </w:tabs>
            </w:pPr>
          </w:p>
          <w:p w:rsidR="009D17C1" w:rsidRDefault="009D17C1" w:rsidP="00E26872">
            <w:pPr>
              <w:tabs>
                <w:tab w:val="left" w:pos="9720"/>
              </w:tabs>
            </w:pPr>
            <w:r>
              <w:t xml:space="preserve">   </w:t>
            </w:r>
          </w:p>
          <w:p w:rsidR="009D17C1" w:rsidRDefault="009D17C1" w:rsidP="00E26872">
            <w:pPr>
              <w:tabs>
                <w:tab w:val="left" w:pos="9720"/>
              </w:tabs>
            </w:pPr>
            <w:r>
              <w:t xml:space="preserve">             </w:t>
            </w:r>
            <w:r>
              <w:rPr>
                <w:b/>
              </w:rPr>
              <w:t>neither</w:t>
            </w:r>
            <w:r>
              <w:t xml:space="preserve">   +  </w:t>
            </w:r>
            <w:r>
              <w:rPr>
                <w:smallCaps/>
              </w:rPr>
              <w:t>auxiliary verb    +    subject</w:t>
            </w:r>
          </w:p>
          <w:p w:rsidR="009D17C1" w:rsidRDefault="009D17C1" w:rsidP="00E26872">
            <w:pPr>
              <w:tabs>
                <w:tab w:val="left" w:pos="9720"/>
              </w:tabs>
              <w:rPr>
                <w:b/>
              </w:rPr>
            </w:pPr>
            <w:r>
              <w:t xml:space="preserve">            </w:t>
            </w:r>
            <w:r>
              <w:rPr>
                <w:smallCaps/>
              </w:rPr>
              <w:t xml:space="preserve">subject  +    auxiliary verb   </w:t>
            </w:r>
            <w:r>
              <w:t xml:space="preserve"> +  </w:t>
            </w:r>
            <w:r>
              <w:rPr>
                <w:b/>
              </w:rPr>
              <w:t>not either</w:t>
            </w:r>
          </w:p>
          <w:p w:rsidR="009D17C1" w:rsidRDefault="009D17C1" w:rsidP="00E26872">
            <w:pPr>
              <w:tabs>
                <w:tab w:val="left" w:pos="9720"/>
              </w:tabs>
            </w:pPr>
          </w:p>
        </w:tc>
        <w:tc>
          <w:tcPr>
            <w:tcW w:w="121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9D17C1" w:rsidRDefault="009D17C1" w:rsidP="00E26872">
            <w:pPr>
              <w:tabs>
                <w:tab w:val="left" w:pos="9720"/>
              </w:tabs>
            </w:pPr>
          </w:p>
        </w:tc>
      </w:tr>
      <w:tr w:rsidR="009D17C1" w:rsidTr="009D17C1"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9D17C1" w:rsidRDefault="009D17C1" w:rsidP="00E26872">
            <w:pPr>
              <w:tabs>
                <w:tab w:val="left" w:pos="9720"/>
              </w:tabs>
              <w:rPr>
                <w:b/>
                <w:sz w:val="16"/>
              </w:rPr>
            </w:pPr>
          </w:p>
        </w:tc>
        <w:tc>
          <w:tcPr>
            <w:tcW w:w="751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9D17C1" w:rsidRDefault="009D17C1" w:rsidP="00E26872">
            <w:pPr>
              <w:tabs>
                <w:tab w:val="left" w:pos="9720"/>
              </w:tabs>
              <w:rPr>
                <w:sz w:val="16"/>
              </w:rPr>
            </w:pPr>
          </w:p>
        </w:tc>
      </w:tr>
      <w:tr w:rsidR="009D17C1" w:rsidTr="009D17C1">
        <w:tc>
          <w:tcPr>
            <w:tcW w:w="1728" w:type="dxa"/>
            <w:tcBorders>
              <w:top w:val="nil"/>
              <w:bottom w:val="double" w:sz="6" w:space="0" w:color="auto"/>
            </w:tcBorders>
          </w:tcPr>
          <w:p w:rsidR="009D17C1" w:rsidRDefault="009D17C1" w:rsidP="00E26872">
            <w:pPr>
              <w:tabs>
                <w:tab w:val="left" w:pos="9720"/>
              </w:tabs>
              <w:rPr>
                <w:b/>
              </w:rPr>
            </w:pPr>
            <w:r>
              <w:rPr>
                <w:b/>
              </w:rPr>
              <w:t>USE</w:t>
            </w:r>
          </w:p>
          <w:p w:rsidR="009D17C1" w:rsidRDefault="009D17C1" w:rsidP="00E26872">
            <w:pPr>
              <w:tabs>
                <w:tab w:val="left" w:pos="9720"/>
              </w:tabs>
              <w:rPr>
                <w:b/>
              </w:rPr>
            </w:pPr>
          </w:p>
          <w:p w:rsidR="009D17C1" w:rsidRDefault="009D17C1" w:rsidP="00E26872">
            <w:pPr>
              <w:tabs>
                <w:tab w:val="left" w:pos="9720"/>
              </w:tabs>
              <w:rPr>
                <w:b/>
              </w:rPr>
            </w:pPr>
          </w:p>
          <w:p w:rsidR="009D17C1" w:rsidRDefault="009D17C1" w:rsidP="00E26872">
            <w:pPr>
              <w:tabs>
                <w:tab w:val="left" w:pos="9720"/>
              </w:tabs>
              <w:rPr>
                <w:b/>
              </w:rPr>
            </w:pPr>
          </w:p>
          <w:p w:rsidR="009D17C1" w:rsidRDefault="009D17C1" w:rsidP="00E26872">
            <w:pPr>
              <w:tabs>
                <w:tab w:val="left" w:pos="9720"/>
              </w:tabs>
              <w:rPr>
                <w:b/>
              </w:rPr>
            </w:pPr>
          </w:p>
          <w:p w:rsidR="009D17C1" w:rsidRDefault="009D17C1" w:rsidP="00E26872">
            <w:pPr>
              <w:tabs>
                <w:tab w:val="left" w:pos="9720"/>
              </w:tabs>
            </w:pPr>
          </w:p>
        </w:tc>
        <w:tc>
          <w:tcPr>
            <w:tcW w:w="7519" w:type="dxa"/>
            <w:gridSpan w:val="2"/>
            <w:tcBorders>
              <w:top w:val="nil"/>
              <w:bottom w:val="double" w:sz="6" w:space="0" w:color="auto"/>
            </w:tcBorders>
          </w:tcPr>
          <w:p w:rsidR="009D17C1" w:rsidRDefault="009D17C1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</w:pPr>
            <w:r>
              <w:rPr>
                <w:b/>
              </w:rPr>
              <w:t xml:space="preserve">So, too, neither, </w:t>
            </w:r>
            <w:r>
              <w:t>and</w:t>
            </w:r>
            <w:r>
              <w:rPr>
                <w:b/>
              </w:rPr>
              <w:t xml:space="preserve"> not either</w:t>
            </w:r>
            <w:r>
              <w:t xml:space="preserve"> eliminate the need to repeat an entire clause. </w:t>
            </w:r>
            <w:r>
              <w:rPr>
                <w:b/>
              </w:rPr>
              <w:t>So</w:t>
            </w:r>
            <w:r>
              <w:t xml:space="preserve"> and </w:t>
            </w:r>
            <w:r>
              <w:rPr>
                <w:b/>
              </w:rPr>
              <w:t>too</w:t>
            </w:r>
            <w:r>
              <w:t xml:space="preserve"> show affirmative agreement, while </w:t>
            </w:r>
            <w:r>
              <w:rPr>
                <w:b/>
              </w:rPr>
              <w:t>neither</w:t>
            </w:r>
            <w:r>
              <w:t xml:space="preserve"> and </w:t>
            </w:r>
            <w:r>
              <w:rPr>
                <w:b/>
              </w:rPr>
              <w:t>not either</w:t>
            </w:r>
            <w:r>
              <w:t xml:space="preserve"> show negative agreement. </w:t>
            </w:r>
            <w:bookmarkStart w:id="0" w:name="_GoBack"/>
            <w:bookmarkEnd w:id="0"/>
          </w:p>
          <w:p w:rsidR="009D17C1" w:rsidRDefault="009D17C1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</w:pPr>
          </w:p>
          <w:p w:rsidR="009D17C1" w:rsidRDefault="009D17C1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  <w:rPr>
                <w:i/>
              </w:rPr>
            </w:pPr>
            <w:r>
              <w:rPr>
                <w:i/>
              </w:rPr>
              <w:t xml:space="preserve">He has eaten supper, and I have </w:t>
            </w:r>
            <w:r>
              <w:rPr>
                <w:b/>
                <w:i/>
              </w:rPr>
              <w:t>too</w:t>
            </w:r>
            <w:r>
              <w:rPr>
                <w:i/>
              </w:rPr>
              <w:t>.</w:t>
            </w:r>
          </w:p>
          <w:p w:rsidR="009D17C1" w:rsidRDefault="009D17C1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  <w:rPr>
                <w:i/>
              </w:rPr>
            </w:pPr>
            <w:r>
              <w:rPr>
                <w:i/>
              </w:rPr>
              <w:t xml:space="preserve">He has eaten supper, and </w:t>
            </w:r>
            <w:r>
              <w:rPr>
                <w:b/>
                <w:i/>
              </w:rPr>
              <w:t>so</w:t>
            </w:r>
            <w:r>
              <w:rPr>
                <w:i/>
              </w:rPr>
              <w:t xml:space="preserve"> have I.</w:t>
            </w:r>
          </w:p>
          <w:p w:rsidR="009D17C1" w:rsidRDefault="009D17C1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  <w:rPr>
                <w:i/>
              </w:rPr>
            </w:pPr>
          </w:p>
          <w:p w:rsidR="009D17C1" w:rsidRDefault="009D17C1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  <w:rPr>
                <w:i/>
              </w:rPr>
            </w:pPr>
            <w:r>
              <w:rPr>
                <w:i/>
              </w:rPr>
              <w:t>He hasn’t eaten supper, and I have</w:t>
            </w:r>
            <w:r>
              <w:rPr>
                <w:b/>
                <w:i/>
              </w:rPr>
              <w:t>n’t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either</w:t>
            </w:r>
            <w:r>
              <w:rPr>
                <w:i/>
              </w:rPr>
              <w:t>.</w:t>
            </w:r>
          </w:p>
          <w:p w:rsidR="009D17C1" w:rsidRDefault="009D17C1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  <w:spacing w:after="120"/>
              <w:rPr>
                <w:i/>
              </w:rPr>
            </w:pPr>
            <w:r>
              <w:rPr>
                <w:i/>
              </w:rPr>
              <w:t xml:space="preserve">He hasn’t eaten supper, and </w:t>
            </w:r>
            <w:r>
              <w:rPr>
                <w:b/>
                <w:i/>
              </w:rPr>
              <w:t>neither</w:t>
            </w:r>
            <w:r>
              <w:rPr>
                <w:i/>
              </w:rPr>
              <w:t xml:space="preserve"> have I.</w:t>
            </w:r>
          </w:p>
        </w:tc>
      </w:tr>
    </w:tbl>
    <w:p w:rsidR="009D17C1" w:rsidRDefault="009D17C1" w:rsidP="009D17C1">
      <w:pPr>
        <w:tabs>
          <w:tab w:val="right" w:pos="9180"/>
          <w:tab w:val="left" w:pos="9720"/>
        </w:tabs>
        <w:spacing w:line="360" w:lineRule="auto"/>
        <w:rPr>
          <w:i/>
        </w:rPr>
      </w:pPr>
    </w:p>
    <w:tbl>
      <w:tblPr>
        <w:tblW w:w="93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337"/>
      </w:tblGrid>
      <w:tr w:rsidR="009D17C1" w:rsidRPr="006726C8" w:rsidTr="009D17C1">
        <w:tc>
          <w:tcPr>
            <w:tcW w:w="9337" w:type="dxa"/>
            <w:shd w:val="clear" w:color="000000" w:fill="CCCCCC"/>
          </w:tcPr>
          <w:p w:rsidR="009D17C1" w:rsidRPr="006726C8" w:rsidRDefault="009D17C1" w:rsidP="00E26872">
            <w:pPr>
              <w:tabs>
                <w:tab w:val="right" w:pos="-1710"/>
                <w:tab w:val="left" w:pos="9720"/>
              </w:tabs>
              <w:spacing w:before="120" w:after="120"/>
              <w:rPr>
                <w:i/>
              </w:rPr>
            </w:pPr>
            <w:r w:rsidRPr="006726C8">
              <w:rPr>
                <w:i/>
              </w:rPr>
              <w:t>Shorten the sentences using SO, TOO, NEITHER, or NOT EITHER.</w:t>
            </w:r>
          </w:p>
        </w:tc>
      </w:tr>
    </w:tbl>
    <w:p w:rsidR="009D17C1" w:rsidRPr="004F19C4" w:rsidRDefault="009D17C1" w:rsidP="009D17C1">
      <w:pPr>
        <w:pStyle w:val="Header"/>
        <w:tabs>
          <w:tab w:val="clear" w:pos="4320"/>
          <w:tab w:val="clear" w:pos="8640"/>
          <w:tab w:val="right" w:pos="9180"/>
          <w:tab w:val="left" w:pos="9720"/>
        </w:tabs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9371"/>
      </w:tblGrid>
      <w:tr w:rsidR="009D17C1" w:rsidTr="00E26872">
        <w:tc>
          <w:tcPr>
            <w:tcW w:w="817" w:type="dxa"/>
          </w:tcPr>
          <w:p w:rsidR="009D17C1" w:rsidRDefault="009D17C1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Ex.</w:t>
            </w:r>
          </w:p>
        </w:tc>
        <w:tc>
          <w:tcPr>
            <w:tcW w:w="9371" w:type="dxa"/>
          </w:tcPr>
          <w:p w:rsidR="009D17C1" w:rsidRDefault="009D17C1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Mary can speak French, and Jack can speak French.</w:t>
            </w:r>
          </w:p>
        </w:tc>
      </w:tr>
      <w:tr w:rsidR="009D17C1" w:rsidTr="00E26872">
        <w:tc>
          <w:tcPr>
            <w:tcW w:w="817" w:type="dxa"/>
          </w:tcPr>
          <w:p w:rsidR="009D17C1" w:rsidRDefault="009D17C1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</w:p>
        </w:tc>
        <w:tc>
          <w:tcPr>
            <w:tcW w:w="9371" w:type="dxa"/>
          </w:tcPr>
          <w:p w:rsidR="009D17C1" w:rsidRDefault="009D17C1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rPr>
                <w:i/>
                <w:u w:val="single"/>
              </w:rPr>
              <w:t>Mary can speak French, and so can Jack/Mary can speak French, and Jack can too.</w:t>
            </w:r>
          </w:p>
        </w:tc>
      </w:tr>
      <w:tr w:rsidR="009D17C1" w:rsidTr="00E26872">
        <w:tc>
          <w:tcPr>
            <w:tcW w:w="817" w:type="dxa"/>
          </w:tcPr>
          <w:p w:rsidR="009D17C1" w:rsidRDefault="009D17C1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1.</w:t>
            </w:r>
          </w:p>
        </w:tc>
        <w:tc>
          <w:tcPr>
            <w:tcW w:w="9371" w:type="dxa"/>
          </w:tcPr>
          <w:p w:rsidR="009D17C1" w:rsidRDefault="009D17C1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I hadn’t spoken to him, and my husband hadn’t spoken to him.</w:t>
            </w:r>
          </w:p>
        </w:tc>
      </w:tr>
      <w:tr w:rsidR="009D17C1" w:rsidTr="00E26872">
        <w:tc>
          <w:tcPr>
            <w:tcW w:w="817" w:type="dxa"/>
          </w:tcPr>
          <w:p w:rsidR="009D17C1" w:rsidRDefault="009D17C1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</w:p>
        </w:tc>
        <w:tc>
          <w:tcPr>
            <w:tcW w:w="9371" w:type="dxa"/>
          </w:tcPr>
          <w:p w:rsidR="009D17C1" w:rsidRDefault="009D17C1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_________________________________________</w:t>
            </w:r>
            <w:r w:rsidR="00CC73AB">
              <w:t>____________________________</w:t>
            </w:r>
            <w:r>
              <w:t>___</w:t>
            </w:r>
          </w:p>
        </w:tc>
      </w:tr>
      <w:tr w:rsidR="009D17C1" w:rsidTr="00E26872">
        <w:tc>
          <w:tcPr>
            <w:tcW w:w="817" w:type="dxa"/>
          </w:tcPr>
          <w:p w:rsidR="009D17C1" w:rsidRDefault="009D17C1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2.</w:t>
            </w:r>
          </w:p>
        </w:tc>
        <w:tc>
          <w:tcPr>
            <w:tcW w:w="9371" w:type="dxa"/>
          </w:tcPr>
          <w:p w:rsidR="009D17C1" w:rsidRDefault="009D17C1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You should talk to the teacher about it, and I should talk to the teacher about it.</w:t>
            </w:r>
          </w:p>
        </w:tc>
      </w:tr>
      <w:tr w:rsidR="009D17C1" w:rsidTr="00E26872">
        <w:tc>
          <w:tcPr>
            <w:tcW w:w="817" w:type="dxa"/>
          </w:tcPr>
          <w:p w:rsidR="009D17C1" w:rsidRDefault="009D17C1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</w:p>
        </w:tc>
        <w:tc>
          <w:tcPr>
            <w:tcW w:w="9371" w:type="dxa"/>
          </w:tcPr>
          <w:p w:rsidR="009D17C1" w:rsidRDefault="009D17C1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_____________________________________</w:t>
            </w:r>
            <w:r w:rsidR="00CC73AB">
              <w:t>____________________________</w:t>
            </w:r>
            <w:r>
              <w:t>_______</w:t>
            </w:r>
          </w:p>
        </w:tc>
      </w:tr>
      <w:tr w:rsidR="009D17C1" w:rsidTr="00E26872">
        <w:tc>
          <w:tcPr>
            <w:tcW w:w="817" w:type="dxa"/>
          </w:tcPr>
          <w:p w:rsidR="009D17C1" w:rsidRDefault="009D17C1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3.</w:t>
            </w:r>
          </w:p>
        </w:tc>
        <w:tc>
          <w:tcPr>
            <w:tcW w:w="9371" w:type="dxa"/>
          </w:tcPr>
          <w:p w:rsidR="009D17C1" w:rsidRDefault="009D17C1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Paul wouldn’t tell me the truth, and his wife wouldn’t tell me the truth.</w:t>
            </w:r>
          </w:p>
        </w:tc>
      </w:tr>
      <w:tr w:rsidR="009D17C1" w:rsidTr="00E26872">
        <w:tc>
          <w:tcPr>
            <w:tcW w:w="817" w:type="dxa"/>
          </w:tcPr>
          <w:p w:rsidR="009D17C1" w:rsidRDefault="009D17C1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</w:p>
        </w:tc>
        <w:tc>
          <w:tcPr>
            <w:tcW w:w="9371" w:type="dxa"/>
          </w:tcPr>
          <w:p w:rsidR="009D17C1" w:rsidRDefault="009D17C1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____________________________________</w:t>
            </w:r>
            <w:r w:rsidR="00CC73AB">
              <w:t>____________________________</w:t>
            </w:r>
            <w:r>
              <w:t>________</w:t>
            </w:r>
          </w:p>
        </w:tc>
      </w:tr>
      <w:tr w:rsidR="009D17C1" w:rsidTr="00E26872">
        <w:tc>
          <w:tcPr>
            <w:tcW w:w="817" w:type="dxa"/>
          </w:tcPr>
          <w:p w:rsidR="009D17C1" w:rsidRDefault="009D17C1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 xml:space="preserve">4. </w:t>
            </w:r>
          </w:p>
        </w:tc>
        <w:tc>
          <w:tcPr>
            <w:tcW w:w="9371" w:type="dxa"/>
          </w:tcPr>
          <w:p w:rsidR="009D17C1" w:rsidRDefault="009D17C1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George went out of town, and Mark went out of town.</w:t>
            </w:r>
          </w:p>
        </w:tc>
      </w:tr>
      <w:tr w:rsidR="009D17C1" w:rsidTr="00E26872">
        <w:tc>
          <w:tcPr>
            <w:tcW w:w="817" w:type="dxa"/>
          </w:tcPr>
          <w:p w:rsidR="009D17C1" w:rsidRDefault="009D17C1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</w:p>
        </w:tc>
        <w:tc>
          <w:tcPr>
            <w:tcW w:w="9371" w:type="dxa"/>
          </w:tcPr>
          <w:p w:rsidR="009D17C1" w:rsidRDefault="009D17C1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____________________________________</w:t>
            </w:r>
            <w:r w:rsidR="00CC73AB">
              <w:t>____________________________</w:t>
            </w:r>
            <w:r>
              <w:t>________</w:t>
            </w:r>
          </w:p>
        </w:tc>
      </w:tr>
    </w:tbl>
    <w:p w:rsidR="009D17C1" w:rsidRDefault="009D17C1" w:rsidP="009D17C1"/>
    <w:p w:rsidR="009D17C1" w:rsidRDefault="009D17C1" w:rsidP="009D17C1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9461"/>
      </w:tblGrid>
      <w:tr w:rsidR="009D17C1" w:rsidTr="00E26872">
        <w:tc>
          <w:tcPr>
            <w:tcW w:w="817" w:type="dxa"/>
          </w:tcPr>
          <w:p w:rsidR="009D17C1" w:rsidRDefault="009D17C1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lastRenderedPageBreak/>
              <w:br w:type="page"/>
              <w:t>5.</w:t>
            </w:r>
          </w:p>
        </w:tc>
        <w:tc>
          <w:tcPr>
            <w:tcW w:w="9461" w:type="dxa"/>
          </w:tcPr>
          <w:p w:rsidR="009D17C1" w:rsidRDefault="009D17C1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Peter plays tennis, and Angie plays tennis.</w:t>
            </w:r>
          </w:p>
        </w:tc>
      </w:tr>
      <w:tr w:rsidR="009D17C1" w:rsidTr="00E26872">
        <w:tc>
          <w:tcPr>
            <w:tcW w:w="817" w:type="dxa"/>
          </w:tcPr>
          <w:p w:rsidR="009D17C1" w:rsidRDefault="009D17C1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</w:p>
        </w:tc>
        <w:tc>
          <w:tcPr>
            <w:tcW w:w="9461" w:type="dxa"/>
          </w:tcPr>
          <w:p w:rsidR="009D17C1" w:rsidRDefault="009D17C1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________________________________________</w:t>
            </w:r>
            <w:r w:rsidR="00CC73AB">
              <w:t>___________________________</w:t>
            </w:r>
            <w:r>
              <w:t>_____</w:t>
            </w:r>
          </w:p>
        </w:tc>
      </w:tr>
      <w:tr w:rsidR="009D17C1" w:rsidTr="00E26872">
        <w:tc>
          <w:tcPr>
            <w:tcW w:w="817" w:type="dxa"/>
          </w:tcPr>
          <w:p w:rsidR="009D17C1" w:rsidRDefault="009D17C1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6.</w:t>
            </w:r>
          </w:p>
        </w:tc>
        <w:tc>
          <w:tcPr>
            <w:tcW w:w="9461" w:type="dxa"/>
          </w:tcPr>
          <w:p w:rsidR="009D17C1" w:rsidRDefault="009D17C1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I ate lunch in the cafeteria, and he ate lunch in the cafeteria.</w:t>
            </w:r>
          </w:p>
        </w:tc>
      </w:tr>
      <w:tr w:rsidR="009D17C1" w:rsidTr="00E26872">
        <w:tc>
          <w:tcPr>
            <w:tcW w:w="817" w:type="dxa"/>
          </w:tcPr>
          <w:p w:rsidR="009D17C1" w:rsidRDefault="009D17C1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</w:p>
        </w:tc>
        <w:tc>
          <w:tcPr>
            <w:tcW w:w="9461" w:type="dxa"/>
          </w:tcPr>
          <w:p w:rsidR="009D17C1" w:rsidRDefault="009D17C1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___________________________________</w:t>
            </w:r>
            <w:r w:rsidR="00CC73AB">
              <w:t>___________________________</w:t>
            </w:r>
            <w:r>
              <w:t>__________</w:t>
            </w:r>
          </w:p>
        </w:tc>
      </w:tr>
      <w:tr w:rsidR="009D17C1" w:rsidTr="00E26872">
        <w:tc>
          <w:tcPr>
            <w:tcW w:w="817" w:type="dxa"/>
          </w:tcPr>
          <w:p w:rsidR="009D17C1" w:rsidRDefault="009D17C1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7.</w:t>
            </w:r>
          </w:p>
        </w:tc>
        <w:tc>
          <w:tcPr>
            <w:tcW w:w="9461" w:type="dxa"/>
          </w:tcPr>
          <w:p w:rsidR="009D17C1" w:rsidRDefault="009D17C1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You haven’t done your homework, and your sister hasn’t done her homework.</w:t>
            </w:r>
          </w:p>
        </w:tc>
      </w:tr>
      <w:tr w:rsidR="009D17C1" w:rsidTr="00E26872">
        <w:tc>
          <w:tcPr>
            <w:tcW w:w="817" w:type="dxa"/>
          </w:tcPr>
          <w:p w:rsidR="009D17C1" w:rsidRDefault="009D17C1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</w:p>
        </w:tc>
        <w:tc>
          <w:tcPr>
            <w:tcW w:w="9461" w:type="dxa"/>
          </w:tcPr>
          <w:p w:rsidR="009D17C1" w:rsidRDefault="009D17C1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__________________________________</w:t>
            </w:r>
            <w:r w:rsidR="00CC73AB">
              <w:t>____________________________</w:t>
            </w:r>
            <w:r>
              <w:t>___________</w:t>
            </w:r>
          </w:p>
        </w:tc>
      </w:tr>
      <w:tr w:rsidR="009D17C1" w:rsidTr="00E26872">
        <w:tc>
          <w:tcPr>
            <w:tcW w:w="817" w:type="dxa"/>
          </w:tcPr>
          <w:p w:rsidR="009D17C1" w:rsidRDefault="009D17C1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8.</w:t>
            </w:r>
          </w:p>
        </w:tc>
        <w:tc>
          <w:tcPr>
            <w:tcW w:w="9461" w:type="dxa"/>
          </w:tcPr>
          <w:p w:rsidR="009D17C1" w:rsidRDefault="009D17C1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Your oven doesn’t work, and my oven doesn’t work.</w:t>
            </w:r>
          </w:p>
        </w:tc>
      </w:tr>
      <w:tr w:rsidR="009D17C1" w:rsidTr="00E26872">
        <w:tc>
          <w:tcPr>
            <w:tcW w:w="817" w:type="dxa"/>
          </w:tcPr>
          <w:p w:rsidR="009D17C1" w:rsidRDefault="009D17C1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</w:p>
        </w:tc>
        <w:tc>
          <w:tcPr>
            <w:tcW w:w="9461" w:type="dxa"/>
          </w:tcPr>
          <w:p w:rsidR="009D17C1" w:rsidRDefault="009D17C1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______________________________________</w:t>
            </w:r>
            <w:r w:rsidR="00CC73AB">
              <w:t>____________________________</w:t>
            </w:r>
            <w:r>
              <w:t>_______</w:t>
            </w:r>
          </w:p>
        </w:tc>
      </w:tr>
      <w:tr w:rsidR="009D17C1" w:rsidTr="00E26872">
        <w:tc>
          <w:tcPr>
            <w:tcW w:w="817" w:type="dxa"/>
          </w:tcPr>
          <w:p w:rsidR="009D17C1" w:rsidRDefault="009D17C1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9.</w:t>
            </w:r>
          </w:p>
        </w:tc>
        <w:tc>
          <w:tcPr>
            <w:tcW w:w="9461" w:type="dxa"/>
          </w:tcPr>
          <w:p w:rsidR="009D17C1" w:rsidRDefault="009D17C1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He sleeps late, and his children sleep late.</w:t>
            </w:r>
          </w:p>
        </w:tc>
      </w:tr>
      <w:tr w:rsidR="009D17C1" w:rsidTr="00E26872">
        <w:tc>
          <w:tcPr>
            <w:tcW w:w="817" w:type="dxa"/>
          </w:tcPr>
          <w:p w:rsidR="009D17C1" w:rsidRDefault="009D17C1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</w:p>
        </w:tc>
        <w:tc>
          <w:tcPr>
            <w:tcW w:w="9461" w:type="dxa"/>
          </w:tcPr>
          <w:p w:rsidR="009D17C1" w:rsidRDefault="009D17C1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_____________________________________</w:t>
            </w:r>
            <w:r w:rsidR="00CC73AB">
              <w:t>____________________________</w:t>
            </w:r>
            <w:r>
              <w:t>________</w:t>
            </w:r>
          </w:p>
        </w:tc>
      </w:tr>
      <w:tr w:rsidR="009D17C1" w:rsidTr="00E26872">
        <w:tc>
          <w:tcPr>
            <w:tcW w:w="817" w:type="dxa"/>
          </w:tcPr>
          <w:p w:rsidR="009D17C1" w:rsidRDefault="009D17C1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 xml:space="preserve">10. </w:t>
            </w:r>
          </w:p>
        </w:tc>
        <w:tc>
          <w:tcPr>
            <w:tcW w:w="9461" w:type="dxa"/>
          </w:tcPr>
          <w:p w:rsidR="009D17C1" w:rsidRDefault="009D17C1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You won’t enjoy that movie, and your daughter won’t enjoy that movie.</w:t>
            </w:r>
          </w:p>
        </w:tc>
      </w:tr>
      <w:tr w:rsidR="009D17C1" w:rsidTr="00E26872">
        <w:tc>
          <w:tcPr>
            <w:tcW w:w="817" w:type="dxa"/>
          </w:tcPr>
          <w:p w:rsidR="009D17C1" w:rsidRDefault="009D17C1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</w:p>
        </w:tc>
        <w:tc>
          <w:tcPr>
            <w:tcW w:w="9461" w:type="dxa"/>
          </w:tcPr>
          <w:p w:rsidR="009D17C1" w:rsidRDefault="009D17C1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_____________________________________</w:t>
            </w:r>
            <w:r w:rsidR="00CC73AB">
              <w:t>____________________________</w:t>
            </w:r>
            <w:r>
              <w:t>________</w:t>
            </w:r>
          </w:p>
        </w:tc>
      </w:tr>
      <w:tr w:rsidR="009D17C1" w:rsidTr="00E26872">
        <w:tc>
          <w:tcPr>
            <w:tcW w:w="817" w:type="dxa"/>
          </w:tcPr>
          <w:p w:rsidR="009D17C1" w:rsidRDefault="009D17C1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 xml:space="preserve">11. </w:t>
            </w:r>
          </w:p>
        </w:tc>
        <w:tc>
          <w:tcPr>
            <w:tcW w:w="9461" w:type="dxa"/>
          </w:tcPr>
          <w:p w:rsidR="009D17C1" w:rsidRDefault="009D17C1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Mr. Jones is watching a film, and his wife is watching a film.</w:t>
            </w:r>
          </w:p>
        </w:tc>
      </w:tr>
      <w:tr w:rsidR="009D17C1" w:rsidTr="00E26872">
        <w:tc>
          <w:tcPr>
            <w:tcW w:w="817" w:type="dxa"/>
          </w:tcPr>
          <w:p w:rsidR="009D17C1" w:rsidRDefault="009D17C1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</w:p>
        </w:tc>
        <w:tc>
          <w:tcPr>
            <w:tcW w:w="9461" w:type="dxa"/>
          </w:tcPr>
          <w:p w:rsidR="009D17C1" w:rsidRDefault="009D17C1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_____________________________________</w:t>
            </w:r>
            <w:r w:rsidR="00CC73AB">
              <w:t>____________________________</w:t>
            </w:r>
            <w:r>
              <w:t>________</w:t>
            </w:r>
          </w:p>
        </w:tc>
      </w:tr>
    </w:tbl>
    <w:p w:rsidR="009D17C1" w:rsidRDefault="009D17C1" w:rsidP="009D17C1">
      <w:pPr>
        <w:tabs>
          <w:tab w:val="right" w:pos="9180"/>
          <w:tab w:val="left" w:pos="9720"/>
        </w:tabs>
        <w:spacing w:line="360" w:lineRule="auto"/>
        <w:ind w:right="108"/>
        <w:jc w:val="right"/>
      </w:pPr>
    </w:p>
    <w:p w:rsidR="009D17C1" w:rsidRDefault="009D17C1" w:rsidP="009D17C1">
      <w:pPr>
        <w:tabs>
          <w:tab w:val="right" w:pos="9180"/>
          <w:tab w:val="left" w:pos="9720"/>
        </w:tabs>
        <w:spacing w:line="360" w:lineRule="auto"/>
        <w:ind w:right="108"/>
      </w:pPr>
    </w:p>
    <w:p w:rsidR="009D17C1" w:rsidRDefault="009D17C1" w:rsidP="009D17C1">
      <w:pPr>
        <w:tabs>
          <w:tab w:val="right" w:pos="9180"/>
          <w:tab w:val="left" w:pos="9720"/>
        </w:tabs>
        <w:spacing w:line="360" w:lineRule="auto"/>
        <w:ind w:right="108"/>
      </w:pPr>
    </w:p>
    <w:p w:rsidR="009D17C1" w:rsidRDefault="009D17C1" w:rsidP="009D17C1">
      <w:pPr>
        <w:tabs>
          <w:tab w:val="right" w:pos="9180"/>
          <w:tab w:val="left" w:pos="9720"/>
        </w:tabs>
        <w:spacing w:line="360" w:lineRule="auto"/>
        <w:ind w:right="108"/>
      </w:pPr>
    </w:p>
    <w:p w:rsidR="009D17C1" w:rsidRDefault="009D17C1" w:rsidP="009D17C1">
      <w:pPr>
        <w:pStyle w:val="Heading1"/>
      </w:pPr>
    </w:p>
    <w:p w:rsidR="009D17C1" w:rsidRPr="00205CB7" w:rsidRDefault="009D17C1" w:rsidP="009D17C1"/>
    <w:p w:rsidR="00C87511" w:rsidRDefault="002563F0" w:rsidP="009D17C1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3F0" w:rsidRDefault="002563F0" w:rsidP="009D17C1">
      <w:r>
        <w:separator/>
      </w:r>
    </w:p>
  </w:endnote>
  <w:endnote w:type="continuationSeparator" w:id="0">
    <w:p w:rsidR="002563F0" w:rsidRDefault="002563F0" w:rsidP="009D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1018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17C1" w:rsidRDefault="009D17C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5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17C1" w:rsidRDefault="009D17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3F0" w:rsidRDefault="002563F0" w:rsidP="009D17C1">
      <w:r>
        <w:separator/>
      </w:r>
    </w:p>
  </w:footnote>
  <w:footnote w:type="continuationSeparator" w:id="0">
    <w:p w:rsidR="002563F0" w:rsidRDefault="002563F0" w:rsidP="009D1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7C1" w:rsidRDefault="009D17C1">
    <w:pPr>
      <w:pStyle w:val="Header"/>
    </w:pPr>
    <w:r>
      <w:t>Advanced 2 – Exercise 16 – Ellipsis and Substitution: So/Too, Neither/Not Either</w:t>
    </w:r>
  </w:p>
  <w:p w:rsidR="009D17C1" w:rsidRDefault="009D17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C1"/>
    <w:rsid w:val="001E79F0"/>
    <w:rsid w:val="002563F0"/>
    <w:rsid w:val="0056607A"/>
    <w:rsid w:val="007935EF"/>
    <w:rsid w:val="009D17C1"/>
    <w:rsid w:val="00A1056F"/>
    <w:rsid w:val="00CC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63DCE-32AD-41C0-80D8-E9E27031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7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D17C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17C1"/>
    <w:rPr>
      <w:rFonts w:ascii="Arial" w:eastAsia="Times New Roman" w:hAnsi="Arial" w:cs="Times New Roman"/>
      <w:b/>
      <w:kern w:val="28"/>
      <w:sz w:val="28"/>
      <w:szCs w:val="20"/>
    </w:rPr>
  </w:style>
  <w:style w:type="paragraph" w:styleId="Header">
    <w:name w:val="header"/>
    <w:basedOn w:val="Normal"/>
    <w:link w:val="HeaderChar"/>
    <w:uiPriority w:val="99"/>
    <w:rsid w:val="009D17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7C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7C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3</cp:revision>
  <cp:lastPrinted>2016-08-30T19:53:00Z</cp:lastPrinted>
  <dcterms:created xsi:type="dcterms:W3CDTF">2016-08-25T16:34:00Z</dcterms:created>
  <dcterms:modified xsi:type="dcterms:W3CDTF">2016-08-30T19:54:00Z</dcterms:modified>
</cp:coreProperties>
</file>